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908DB" w14:textId="77777777" w:rsidR="00D236A9" w:rsidRPr="00D236A9" w:rsidRDefault="00D236A9" w:rsidP="00D236A9">
      <w:pPr>
        <w:spacing w:after="450" w:line="540" w:lineRule="atLeast"/>
        <w:outlineLvl w:val="0"/>
        <w:rPr>
          <w:rFonts w:ascii="Poppins" w:eastAsia="Times New Roman" w:hAnsi="Poppins" w:cs="Poppins"/>
          <w:b/>
          <w:bCs/>
          <w:color w:val="293F92"/>
          <w:kern w:val="36"/>
          <w:sz w:val="45"/>
          <w:szCs w:val="45"/>
          <w:lang w:eastAsia="ro-RO"/>
          <w14:ligatures w14:val="none"/>
        </w:rPr>
      </w:pPr>
      <w:r w:rsidRPr="00D236A9">
        <w:rPr>
          <w:rFonts w:ascii="Poppins" w:eastAsia="Times New Roman" w:hAnsi="Poppins" w:cs="Poppins"/>
          <w:b/>
          <w:bCs/>
          <w:color w:val="293F92"/>
          <w:kern w:val="36"/>
          <w:sz w:val="45"/>
          <w:szCs w:val="45"/>
          <w:lang w:eastAsia="ro-RO"/>
          <w14:ligatures w14:val="none"/>
        </w:rPr>
        <w:t>Lucrare programată – UAT Năeni</w:t>
      </w:r>
    </w:p>
    <w:p w14:paraId="56B5860F" w14:textId="77777777" w:rsidR="00D236A9" w:rsidRPr="00D236A9" w:rsidRDefault="00D236A9" w:rsidP="00D236A9">
      <w:pPr>
        <w:spacing w:after="0" w:line="240" w:lineRule="auto"/>
        <w:rPr>
          <w:rFonts w:ascii="Times New Roman" w:eastAsia="Times New Roman" w:hAnsi="Times New Roman" w:cs="Times New Roman"/>
          <w:kern w:val="0"/>
          <w:lang w:eastAsia="ro-RO"/>
          <w14:ligatures w14:val="none"/>
        </w:rPr>
      </w:pPr>
      <w:r w:rsidRPr="00D236A9">
        <w:rPr>
          <w:rFonts w:ascii="Poppins" w:eastAsia="Times New Roman" w:hAnsi="Poppins" w:cs="Poppins"/>
          <w:color w:val="2B2B2B"/>
          <w:kern w:val="0"/>
          <w:sz w:val="27"/>
          <w:szCs w:val="27"/>
          <w:lang w:eastAsia="ro-RO"/>
          <w14:ligatures w14:val="none"/>
        </w:rPr>
        <w:t>Năeni   26.02.2026</w:t>
      </w:r>
    </w:p>
    <w:p w14:paraId="0CE4D8C0" w14:textId="77777777" w:rsidR="00D236A9" w:rsidRPr="00D236A9" w:rsidRDefault="00D236A9" w:rsidP="00D236A9">
      <w:pPr>
        <w:spacing w:after="300" w:line="360" w:lineRule="atLeast"/>
        <w:rPr>
          <w:rFonts w:ascii="Poppins" w:eastAsia="Times New Roman" w:hAnsi="Poppins" w:cs="Poppins"/>
          <w:color w:val="2B2B2B"/>
          <w:kern w:val="0"/>
          <w:sz w:val="27"/>
          <w:szCs w:val="27"/>
          <w:lang w:eastAsia="ro-RO"/>
          <w14:ligatures w14:val="none"/>
        </w:rPr>
      </w:pPr>
      <w:r w:rsidRPr="00D236A9">
        <w:rPr>
          <w:rFonts w:ascii="Poppins" w:eastAsia="Times New Roman" w:hAnsi="Poppins" w:cs="Poppins"/>
          <w:color w:val="2B2B2B"/>
          <w:kern w:val="0"/>
          <w:sz w:val="27"/>
          <w:szCs w:val="27"/>
          <w:lang w:eastAsia="ro-RO"/>
          <w14:ligatures w14:val="none"/>
        </w:rPr>
        <w:t>În scopul igienizării rezervorului Fântânele, UAT Năeni, în data de 26.02.2026, intervalul orar 08.00-11.00, furnizarea apei potabile va fi întreruptă în localitatea Fântânele.</w:t>
      </w:r>
    </w:p>
    <w:p w14:paraId="425BF56C" w14:textId="77777777" w:rsidR="00D236A9" w:rsidRPr="00D236A9" w:rsidRDefault="00D236A9" w:rsidP="00D236A9">
      <w:pPr>
        <w:spacing w:after="300" w:line="360" w:lineRule="atLeast"/>
        <w:rPr>
          <w:rFonts w:ascii="Poppins" w:eastAsia="Times New Roman" w:hAnsi="Poppins" w:cs="Poppins"/>
          <w:color w:val="2B2B2B"/>
          <w:kern w:val="0"/>
          <w:sz w:val="27"/>
          <w:szCs w:val="27"/>
          <w:lang w:eastAsia="ro-RO"/>
          <w14:ligatures w14:val="none"/>
        </w:rPr>
      </w:pPr>
      <w:r w:rsidRPr="00D236A9">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5CE30880" w14:textId="77777777" w:rsidR="00D236A9" w:rsidRPr="00D236A9" w:rsidRDefault="00D236A9" w:rsidP="00D236A9">
      <w:pPr>
        <w:spacing w:after="300" w:line="360" w:lineRule="atLeast"/>
        <w:rPr>
          <w:rFonts w:ascii="Poppins" w:eastAsia="Times New Roman" w:hAnsi="Poppins" w:cs="Poppins"/>
          <w:color w:val="2B2B2B"/>
          <w:kern w:val="0"/>
          <w:sz w:val="27"/>
          <w:szCs w:val="27"/>
          <w:lang w:eastAsia="ro-RO"/>
          <w14:ligatures w14:val="none"/>
        </w:rPr>
      </w:pPr>
      <w:r w:rsidRPr="00D236A9">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433D2173" w14:textId="78854E4E" w:rsidR="001A349E" w:rsidRPr="00D236A9" w:rsidRDefault="00D236A9">
      <w:pPr>
        <w:rPr>
          <w:sz w:val="32"/>
          <w:szCs w:val="32"/>
        </w:rPr>
      </w:pPr>
      <w:r w:rsidRPr="00D236A9">
        <w:rPr>
          <w:sz w:val="32"/>
          <w:szCs w:val="32"/>
        </w:rPr>
        <w:t>Sursa: Compania de Apă SA Buzău</w:t>
      </w:r>
    </w:p>
    <w:sectPr w:rsidR="001A349E" w:rsidRPr="00D236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6A9"/>
    <w:rsid w:val="001A349E"/>
    <w:rsid w:val="0027266E"/>
    <w:rsid w:val="0032005F"/>
    <w:rsid w:val="00D236A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166FC"/>
  <w15:chartTrackingRefBased/>
  <w15:docId w15:val="{13DB0E38-C368-4ED7-BDA2-70D70C35C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36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36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36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36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36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36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36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36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36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36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36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36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36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36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36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36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36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36A9"/>
    <w:rPr>
      <w:rFonts w:eastAsiaTheme="majorEastAsia" w:cstheme="majorBidi"/>
      <w:color w:val="272727" w:themeColor="text1" w:themeTint="D8"/>
    </w:rPr>
  </w:style>
  <w:style w:type="paragraph" w:styleId="Title">
    <w:name w:val="Title"/>
    <w:basedOn w:val="Normal"/>
    <w:next w:val="Normal"/>
    <w:link w:val="TitleChar"/>
    <w:uiPriority w:val="10"/>
    <w:qFormat/>
    <w:rsid w:val="00D236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36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36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36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36A9"/>
    <w:pPr>
      <w:spacing w:before="160"/>
      <w:jc w:val="center"/>
    </w:pPr>
    <w:rPr>
      <w:i/>
      <w:iCs/>
      <w:color w:val="404040" w:themeColor="text1" w:themeTint="BF"/>
    </w:rPr>
  </w:style>
  <w:style w:type="character" w:customStyle="1" w:styleId="QuoteChar">
    <w:name w:val="Quote Char"/>
    <w:basedOn w:val="DefaultParagraphFont"/>
    <w:link w:val="Quote"/>
    <w:uiPriority w:val="29"/>
    <w:rsid w:val="00D236A9"/>
    <w:rPr>
      <w:i/>
      <w:iCs/>
      <w:color w:val="404040" w:themeColor="text1" w:themeTint="BF"/>
    </w:rPr>
  </w:style>
  <w:style w:type="paragraph" w:styleId="ListParagraph">
    <w:name w:val="List Paragraph"/>
    <w:basedOn w:val="Normal"/>
    <w:uiPriority w:val="34"/>
    <w:qFormat/>
    <w:rsid w:val="00D236A9"/>
    <w:pPr>
      <w:ind w:left="720"/>
      <w:contextualSpacing/>
    </w:pPr>
  </w:style>
  <w:style w:type="character" w:styleId="IntenseEmphasis">
    <w:name w:val="Intense Emphasis"/>
    <w:basedOn w:val="DefaultParagraphFont"/>
    <w:uiPriority w:val="21"/>
    <w:qFormat/>
    <w:rsid w:val="00D236A9"/>
    <w:rPr>
      <w:i/>
      <w:iCs/>
      <w:color w:val="0F4761" w:themeColor="accent1" w:themeShade="BF"/>
    </w:rPr>
  </w:style>
  <w:style w:type="paragraph" w:styleId="IntenseQuote">
    <w:name w:val="Intense Quote"/>
    <w:basedOn w:val="Normal"/>
    <w:next w:val="Normal"/>
    <w:link w:val="IntenseQuoteChar"/>
    <w:uiPriority w:val="30"/>
    <w:qFormat/>
    <w:rsid w:val="00D236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36A9"/>
    <w:rPr>
      <w:i/>
      <w:iCs/>
      <w:color w:val="0F4761" w:themeColor="accent1" w:themeShade="BF"/>
    </w:rPr>
  </w:style>
  <w:style w:type="character" w:styleId="IntenseReference">
    <w:name w:val="Intense Reference"/>
    <w:basedOn w:val="DefaultParagraphFont"/>
    <w:uiPriority w:val="32"/>
    <w:qFormat/>
    <w:rsid w:val="00D236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064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158</Words>
  <Characters>917</Characters>
  <Application>Microsoft Office Word</Application>
  <DocSecurity>0</DocSecurity>
  <Lines>7</Lines>
  <Paragraphs>2</Paragraphs>
  <ScaleCrop>false</ScaleCrop>
  <Company/>
  <LinksUpToDate>false</LinksUpToDate>
  <CharactersWithSpaces>1073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2026-02-25T06:40:00Z</dcterms:created>
  <dcterms:modified xsi:type="dcterms:W3CDTF">2026-02-25T06:41:00Z</dcterms:modified>
</cp:coreProperties>
</file>