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82BE0" w14:textId="77777777" w:rsidR="00244890" w:rsidRPr="00244890" w:rsidRDefault="00244890" w:rsidP="00244890">
      <w:pPr>
        <w:spacing w:after="450" w:line="540" w:lineRule="atLeast"/>
        <w:outlineLvl w:val="0"/>
        <w:rPr>
          <w:rFonts w:ascii="Poppins" w:eastAsia="Times New Roman" w:hAnsi="Poppins" w:cs="Poppins"/>
          <w:b/>
          <w:bCs/>
          <w:color w:val="293F92"/>
          <w:kern w:val="36"/>
          <w:sz w:val="45"/>
          <w:szCs w:val="45"/>
          <w:lang w:eastAsia="ro-RO"/>
          <w14:ligatures w14:val="none"/>
        </w:rPr>
      </w:pPr>
      <w:r w:rsidRPr="00244890">
        <w:rPr>
          <w:rFonts w:ascii="Poppins" w:eastAsia="Times New Roman" w:hAnsi="Poppins" w:cs="Poppins"/>
          <w:b/>
          <w:bCs/>
          <w:color w:val="293F92"/>
          <w:kern w:val="36"/>
          <w:sz w:val="45"/>
          <w:szCs w:val="45"/>
          <w:lang w:eastAsia="ro-RO"/>
          <w14:ligatures w14:val="none"/>
        </w:rPr>
        <w:t>Lucrare programată – Movila Banului</w:t>
      </w:r>
    </w:p>
    <w:p w14:paraId="25380113" w14:textId="77777777" w:rsidR="00244890" w:rsidRPr="00244890" w:rsidRDefault="00244890" w:rsidP="00244890">
      <w:pPr>
        <w:spacing w:after="0" w:line="240" w:lineRule="auto"/>
        <w:rPr>
          <w:rFonts w:ascii="Times New Roman" w:eastAsia="Times New Roman" w:hAnsi="Times New Roman" w:cs="Times New Roman"/>
          <w:kern w:val="0"/>
          <w:lang w:eastAsia="ro-RO"/>
          <w14:ligatures w14:val="none"/>
        </w:rPr>
      </w:pPr>
      <w:r w:rsidRPr="00244890">
        <w:rPr>
          <w:rFonts w:ascii="Poppins" w:eastAsia="Times New Roman" w:hAnsi="Poppins" w:cs="Poppins"/>
          <w:color w:val="2B2B2B"/>
          <w:kern w:val="0"/>
          <w:sz w:val="27"/>
          <w:szCs w:val="27"/>
          <w:lang w:eastAsia="ro-RO"/>
          <w14:ligatures w14:val="none"/>
        </w:rPr>
        <w:t>Movila Banului   21.04.2026</w:t>
      </w:r>
    </w:p>
    <w:p w14:paraId="708E016D" w14:textId="77777777" w:rsidR="00244890" w:rsidRPr="00244890" w:rsidRDefault="00244890" w:rsidP="00244890">
      <w:pPr>
        <w:spacing w:after="300" w:line="360" w:lineRule="atLeast"/>
        <w:rPr>
          <w:rFonts w:ascii="Poppins" w:eastAsia="Times New Roman" w:hAnsi="Poppins" w:cs="Poppins"/>
          <w:color w:val="2B2B2B"/>
          <w:kern w:val="0"/>
          <w:sz w:val="27"/>
          <w:szCs w:val="27"/>
          <w:lang w:eastAsia="ro-RO"/>
          <w14:ligatures w14:val="none"/>
        </w:rPr>
      </w:pPr>
      <w:r w:rsidRPr="00244890">
        <w:rPr>
          <w:rFonts w:ascii="Poppins" w:eastAsia="Times New Roman" w:hAnsi="Poppins" w:cs="Poppins"/>
          <w:color w:val="2B2B2B"/>
          <w:kern w:val="0"/>
          <w:sz w:val="27"/>
          <w:szCs w:val="27"/>
          <w:lang w:eastAsia="ro-RO"/>
          <w14:ligatures w14:val="none"/>
        </w:rPr>
        <w:t>În scopul igienizării rezervorului din UAT Movila Banului, marți – 21.04.2026, în intervalul orar 09.00-16.00, furnizarea apei potabile va fi întreruptă în localitatea Movila Banului.</w:t>
      </w:r>
    </w:p>
    <w:p w14:paraId="12D9B666" w14:textId="77777777" w:rsidR="00244890" w:rsidRPr="00244890" w:rsidRDefault="00244890" w:rsidP="00244890">
      <w:pPr>
        <w:spacing w:after="300" w:line="360" w:lineRule="atLeast"/>
        <w:rPr>
          <w:rFonts w:ascii="Poppins" w:eastAsia="Times New Roman" w:hAnsi="Poppins" w:cs="Poppins"/>
          <w:color w:val="2B2B2B"/>
          <w:kern w:val="0"/>
          <w:sz w:val="27"/>
          <w:szCs w:val="27"/>
          <w:lang w:eastAsia="ro-RO"/>
          <w14:ligatures w14:val="none"/>
        </w:rPr>
      </w:pPr>
      <w:r w:rsidRPr="00244890">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45372E03" w14:textId="77777777" w:rsidR="00244890" w:rsidRPr="00244890" w:rsidRDefault="00244890" w:rsidP="00244890">
      <w:pPr>
        <w:spacing w:after="300" w:line="360" w:lineRule="atLeast"/>
        <w:rPr>
          <w:rFonts w:ascii="Poppins" w:eastAsia="Times New Roman" w:hAnsi="Poppins" w:cs="Poppins"/>
          <w:color w:val="2B2B2B"/>
          <w:kern w:val="0"/>
          <w:sz w:val="27"/>
          <w:szCs w:val="27"/>
          <w:lang w:eastAsia="ro-RO"/>
          <w14:ligatures w14:val="none"/>
        </w:rPr>
      </w:pPr>
      <w:r w:rsidRPr="00244890">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50423130" w14:textId="53514554" w:rsidR="001A349E" w:rsidRPr="00244890" w:rsidRDefault="00244890">
      <w:pPr>
        <w:rPr>
          <w:sz w:val="36"/>
          <w:szCs w:val="36"/>
        </w:rPr>
      </w:pPr>
      <w:r w:rsidRPr="00244890">
        <w:rPr>
          <w:sz w:val="36"/>
          <w:szCs w:val="36"/>
        </w:rPr>
        <w:t>Sursa: Compania de Apă SA Buzău</w:t>
      </w:r>
    </w:p>
    <w:sectPr w:rsidR="001A349E" w:rsidRPr="002448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890"/>
    <w:rsid w:val="001A349E"/>
    <w:rsid w:val="00244890"/>
    <w:rsid w:val="0032005F"/>
    <w:rsid w:val="003559D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47F77"/>
  <w15:chartTrackingRefBased/>
  <w15:docId w15:val="{3FF1BA0E-5A4A-431C-9EDC-858C82F31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48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48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48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48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48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48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48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48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48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8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48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48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48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48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48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48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48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4890"/>
    <w:rPr>
      <w:rFonts w:eastAsiaTheme="majorEastAsia" w:cstheme="majorBidi"/>
      <w:color w:val="272727" w:themeColor="text1" w:themeTint="D8"/>
    </w:rPr>
  </w:style>
  <w:style w:type="paragraph" w:styleId="Title">
    <w:name w:val="Title"/>
    <w:basedOn w:val="Normal"/>
    <w:next w:val="Normal"/>
    <w:link w:val="TitleChar"/>
    <w:uiPriority w:val="10"/>
    <w:qFormat/>
    <w:rsid w:val="002448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48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48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48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4890"/>
    <w:pPr>
      <w:spacing w:before="160"/>
      <w:jc w:val="center"/>
    </w:pPr>
    <w:rPr>
      <w:i/>
      <w:iCs/>
      <w:color w:val="404040" w:themeColor="text1" w:themeTint="BF"/>
    </w:rPr>
  </w:style>
  <w:style w:type="character" w:customStyle="1" w:styleId="QuoteChar">
    <w:name w:val="Quote Char"/>
    <w:basedOn w:val="DefaultParagraphFont"/>
    <w:link w:val="Quote"/>
    <w:uiPriority w:val="29"/>
    <w:rsid w:val="00244890"/>
    <w:rPr>
      <w:i/>
      <w:iCs/>
      <w:color w:val="404040" w:themeColor="text1" w:themeTint="BF"/>
    </w:rPr>
  </w:style>
  <w:style w:type="paragraph" w:styleId="ListParagraph">
    <w:name w:val="List Paragraph"/>
    <w:basedOn w:val="Normal"/>
    <w:uiPriority w:val="34"/>
    <w:qFormat/>
    <w:rsid w:val="00244890"/>
    <w:pPr>
      <w:ind w:left="720"/>
      <w:contextualSpacing/>
    </w:pPr>
  </w:style>
  <w:style w:type="character" w:styleId="IntenseEmphasis">
    <w:name w:val="Intense Emphasis"/>
    <w:basedOn w:val="DefaultParagraphFont"/>
    <w:uiPriority w:val="21"/>
    <w:qFormat/>
    <w:rsid w:val="00244890"/>
    <w:rPr>
      <w:i/>
      <w:iCs/>
      <w:color w:val="0F4761" w:themeColor="accent1" w:themeShade="BF"/>
    </w:rPr>
  </w:style>
  <w:style w:type="paragraph" w:styleId="IntenseQuote">
    <w:name w:val="Intense Quote"/>
    <w:basedOn w:val="Normal"/>
    <w:next w:val="Normal"/>
    <w:link w:val="IntenseQuoteChar"/>
    <w:uiPriority w:val="30"/>
    <w:qFormat/>
    <w:rsid w:val="002448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4890"/>
    <w:rPr>
      <w:i/>
      <w:iCs/>
      <w:color w:val="0F4761" w:themeColor="accent1" w:themeShade="BF"/>
    </w:rPr>
  </w:style>
  <w:style w:type="character" w:styleId="IntenseReference">
    <w:name w:val="Intense Reference"/>
    <w:basedOn w:val="DefaultParagraphFont"/>
    <w:uiPriority w:val="32"/>
    <w:qFormat/>
    <w:rsid w:val="002448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89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161</Words>
  <Characters>935</Characters>
  <Application>Microsoft Office Word</Application>
  <DocSecurity>0</DocSecurity>
  <Lines>7</Lines>
  <Paragraphs>2</Paragraphs>
  <ScaleCrop>false</ScaleCrop>
  <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2026-04-17T06:45:00Z</dcterms:created>
  <dcterms:modified xsi:type="dcterms:W3CDTF">2026-04-17T06:46:00Z</dcterms:modified>
</cp:coreProperties>
</file>